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900C4" w14:textId="73311B53" w:rsidR="0052672C" w:rsidRPr="00F42A71" w:rsidRDefault="0052672C" w:rsidP="00F42A71">
      <w:pPr>
        <w:ind w:right="1"/>
        <w:jc w:val="both"/>
        <w:rPr>
          <w:b/>
          <w:bCs/>
          <w:color w:val="000000" w:themeColor="text1"/>
          <w:sz w:val="28"/>
          <w:szCs w:val="28"/>
        </w:rPr>
      </w:pPr>
      <w:r w:rsidRPr="00F42A71">
        <w:rPr>
          <w:b/>
          <w:bCs/>
          <w:color w:val="000000" w:themeColor="text1"/>
          <w:sz w:val="28"/>
          <w:szCs w:val="28"/>
        </w:rPr>
        <w:t xml:space="preserve">Die Garage ins rechte Licht gerückt…. </w:t>
      </w:r>
    </w:p>
    <w:p w14:paraId="45990CF7" w14:textId="02CBE507" w:rsidR="002E4CE3" w:rsidRPr="00F42A71" w:rsidRDefault="003A607E" w:rsidP="00F42A71">
      <w:pPr>
        <w:ind w:right="1"/>
        <w:jc w:val="both"/>
        <w:rPr>
          <w:b/>
          <w:bCs/>
          <w:color w:val="000000" w:themeColor="text1"/>
        </w:rPr>
      </w:pPr>
      <w:r w:rsidRPr="00F42A71">
        <w:rPr>
          <w:b/>
          <w:bCs/>
          <w:color w:val="000000" w:themeColor="text1"/>
        </w:rPr>
        <w:t>Cleveres Lichtsystem</w:t>
      </w:r>
      <w:r w:rsidR="0052672C" w:rsidRPr="00F42A71">
        <w:rPr>
          <w:b/>
          <w:bCs/>
          <w:color w:val="000000" w:themeColor="text1"/>
        </w:rPr>
        <w:t xml:space="preserve"> setzt stylische Lichtakzente und erleichtert das Einparken bei Dunkelheit </w:t>
      </w:r>
    </w:p>
    <w:p w14:paraId="3170C4B1" w14:textId="599052A6" w:rsidR="00502271" w:rsidRPr="00271323" w:rsidRDefault="004F4DE5" w:rsidP="00F42A71">
      <w:pPr>
        <w:ind w:right="1"/>
        <w:jc w:val="both"/>
        <w:rPr>
          <w:b/>
          <w:bCs/>
          <w:color w:val="000000" w:themeColor="text1"/>
        </w:rPr>
      </w:pPr>
      <w:r>
        <w:rPr>
          <w:b/>
          <w:bCs/>
          <w:color w:val="000000" w:themeColor="text1"/>
        </w:rPr>
        <w:t xml:space="preserve">Jetzt im Herbst und Winter, wo es schon früh dunkel wird, ist eine Beleuchtung an der Garage besonders wichtig. Außenleuchten mit Bewegungsmelder für den </w:t>
      </w:r>
      <w:r w:rsidR="0000770E">
        <w:rPr>
          <w:b/>
          <w:bCs/>
          <w:color w:val="000000" w:themeColor="text1"/>
        </w:rPr>
        <w:t>Fußw</w:t>
      </w:r>
      <w:r>
        <w:rPr>
          <w:b/>
          <w:bCs/>
          <w:color w:val="000000" w:themeColor="text1"/>
        </w:rPr>
        <w:t xml:space="preserve">eg zur Garage sind meist Standard, doch kann es auch </w:t>
      </w:r>
      <w:r w:rsidR="007D6491" w:rsidRPr="00271323">
        <w:rPr>
          <w:b/>
          <w:bCs/>
          <w:color w:val="000000" w:themeColor="text1"/>
        </w:rPr>
        <w:t xml:space="preserve">vorkommen, dass in der Nacht oder bei Dämmerung </w:t>
      </w:r>
      <w:r w:rsidR="0000770E">
        <w:rPr>
          <w:b/>
          <w:bCs/>
          <w:color w:val="000000" w:themeColor="text1"/>
        </w:rPr>
        <w:t xml:space="preserve">beim Einparken </w:t>
      </w:r>
      <w:r w:rsidR="007D6491" w:rsidRPr="00271323">
        <w:rPr>
          <w:b/>
          <w:bCs/>
          <w:color w:val="000000" w:themeColor="text1"/>
        </w:rPr>
        <w:t xml:space="preserve">die Maße </w:t>
      </w:r>
      <w:r>
        <w:rPr>
          <w:b/>
          <w:bCs/>
          <w:color w:val="000000" w:themeColor="text1"/>
        </w:rPr>
        <w:t>der</w:t>
      </w:r>
      <w:r w:rsidR="007D6491" w:rsidRPr="00271323">
        <w:rPr>
          <w:b/>
          <w:bCs/>
          <w:color w:val="000000" w:themeColor="text1"/>
        </w:rPr>
        <w:t xml:space="preserve"> Garage</w:t>
      </w:r>
      <w:r w:rsidR="0000770E">
        <w:rPr>
          <w:b/>
          <w:bCs/>
          <w:color w:val="000000" w:themeColor="text1"/>
        </w:rPr>
        <w:t xml:space="preserve"> </w:t>
      </w:r>
      <w:r w:rsidR="007D6491" w:rsidRPr="00271323">
        <w:rPr>
          <w:b/>
          <w:bCs/>
          <w:color w:val="000000" w:themeColor="text1"/>
        </w:rPr>
        <w:t>falsch eingeschätzt werden und das Auto im Anschluss von einem K</w:t>
      </w:r>
      <w:r w:rsidR="000B1D88">
        <w:rPr>
          <w:b/>
          <w:bCs/>
          <w:color w:val="000000" w:themeColor="text1"/>
        </w:rPr>
        <w:t>r</w:t>
      </w:r>
      <w:r w:rsidR="007D6491" w:rsidRPr="00271323">
        <w:rPr>
          <w:b/>
          <w:bCs/>
          <w:color w:val="000000" w:themeColor="text1"/>
        </w:rPr>
        <w:t xml:space="preserve">atzer oder gar einer Beule geziert wird. </w:t>
      </w:r>
      <w:r w:rsidR="0036120A" w:rsidRPr="00271323">
        <w:rPr>
          <w:b/>
          <w:bCs/>
          <w:color w:val="000000" w:themeColor="text1"/>
        </w:rPr>
        <w:t xml:space="preserve">Auch die </w:t>
      </w:r>
      <w:r w:rsidR="0022095A" w:rsidRPr="00271323">
        <w:rPr>
          <w:b/>
          <w:bCs/>
          <w:color w:val="000000" w:themeColor="text1"/>
        </w:rPr>
        <w:t>Garagenexperten der</w:t>
      </w:r>
      <w:r w:rsidR="003A7F58" w:rsidRPr="00271323">
        <w:rPr>
          <w:b/>
          <w:bCs/>
          <w:color w:val="000000" w:themeColor="text1"/>
        </w:rPr>
        <w:t xml:space="preserve"> ZAPF GmbH</w:t>
      </w:r>
      <w:r w:rsidR="0022095A" w:rsidRPr="00271323">
        <w:rPr>
          <w:b/>
          <w:bCs/>
          <w:color w:val="000000" w:themeColor="text1"/>
        </w:rPr>
        <w:t xml:space="preserve"> wissen</w:t>
      </w:r>
      <w:r w:rsidR="003A7F58" w:rsidRPr="00271323">
        <w:rPr>
          <w:b/>
          <w:bCs/>
          <w:color w:val="000000" w:themeColor="text1"/>
        </w:rPr>
        <w:t xml:space="preserve"> </w:t>
      </w:r>
      <w:r w:rsidR="0036120A" w:rsidRPr="00271323">
        <w:rPr>
          <w:b/>
          <w:bCs/>
          <w:color w:val="000000" w:themeColor="text1"/>
        </w:rPr>
        <w:t xml:space="preserve">um diese ärgerlichen „Missgeschicke“. Aus diesem Grund hat der Garagenhersteller aus dem oberfränkischen Bayreuth ZAPF </w:t>
      </w:r>
      <w:proofErr w:type="spellStart"/>
      <w:r w:rsidR="0036120A" w:rsidRPr="00271323">
        <w:rPr>
          <w:b/>
          <w:bCs/>
          <w:color w:val="000000" w:themeColor="text1"/>
        </w:rPr>
        <w:t>Doorlight</w:t>
      </w:r>
      <w:proofErr w:type="spellEnd"/>
      <w:r w:rsidR="0036120A" w:rsidRPr="00271323">
        <w:rPr>
          <w:b/>
          <w:bCs/>
          <w:color w:val="000000" w:themeColor="text1"/>
        </w:rPr>
        <w:t xml:space="preserve"> entwickelt</w:t>
      </w:r>
      <w:r>
        <w:rPr>
          <w:b/>
          <w:bCs/>
          <w:color w:val="000000" w:themeColor="text1"/>
        </w:rPr>
        <w:t xml:space="preserve">, ein </w:t>
      </w:r>
      <w:r w:rsidR="000B1D88">
        <w:rPr>
          <w:b/>
          <w:bCs/>
          <w:color w:val="000000" w:themeColor="text1"/>
        </w:rPr>
        <w:t>S</w:t>
      </w:r>
      <w:r>
        <w:rPr>
          <w:b/>
          <w:bCs/>
          <w:color w:val="000000" w:themeColor="text1"/>
        </w:rPr>
        <w:t>ystem, das den Einfahrtsbereich der Garage beleuchtet und so für mehr Sicherheit beim Einparken sorgt.</w:t>
      </w:r>
    </w:p>
    <w:p w14:paraId="37B51E42" w14:textId="4302AEA8" w:rsidR="00E63D77" w:rsidRPr="00F42A71" w:rsidRDefault="00502271" w:rsidP="00F42A71">
      <w:pPr>
        <w:ind w:right="1"/>
        <w:jc w:val="both"/>
        <w:rPr>
          <w:color w:val="000000" w:themeColor="text1"/>
        </w:rPr>
      </w:pPr>
      <w:r w:rsidRPr="00F42A71">
        <w:rPr>
          <w:color w:val="000000" w:themeColor="text1"/>
        </w:rPr>
        <w:t>Das Lichtsystem</w:t>
      </w:r>
      <w:r w:rsidR="0036120A" w:rsidRPr="00F42A71">
        <w:rPr>
          <w:color w:val="000000" w:themeColor="text1"/>
        </w:rPr>
        <w:t xml:space="preserve"> ist</w:t>
      </w:r>
      <w:r w:rsidR="00A7202E" w:rsidRPr="00F42A71">
        <w:rPr>
          <w:color w:val="000000" w:themeColor="text1"/>
        </w:rPr>
        <w:t xml:space="preserve"> hinter der Laibung</w:t>
      </w:r>
      <w:r w:rsidR="0036120A" w:rsidRPr="00F42A71">
        <w:rPr>
          <w:color w:val="000000" w:themeColor="text1"/>
        </w:rPr>
        <w:t xml:space="preserve"> oberhalb des Garagentores montiert und hat die gleiche Breite wie der Einfahrtsbereich. Das verbessert die Sicht und trägt</w:t>
      </w:r>
      <w:r w:rsidR="0022095A" w:rsidRPr="00F42A71">
        <w:rPr>
          <w:color w:val="000000" w:themeColor="text1"/>
        </w:rPr>
        <w:t xml:space="preserve"> entscheidend dazu bei, </w:t>
      </w:r>
      <w:r w:rsidR="00A7202E" w:rsidRPr="00F42A71">
        <w:rPr>
          <w:color w:val="000000" w:themeColor="text1"/>
        </w:rPr>
        <w:t xml:space="preserve">Schäden beim Einfahren in die </w:t>
      </w:r>
      <w:r w:rsidR="0036120A" w:rsidRPr="00F42A71">
        <w:rPr>
          <w:color w:val="000000" w:themeColor="text1"/>
        </w:rPr>
        <w:t>Garage zu vermeiden. „Darüber hinaus ist ZAPF Doorlight einfach ein toller Blickfang</w:t>
      </w:r>
      <w:r w:rsidR="00A7202E" w:rsidRPr="00F42A71">
        <w:rPr>
          <w:color w:val="000000" w:themeColor="text1"/>
        </w:rPr>
        <w:t>, der das Design der Garage unterstreicht und damit die Immobilie nochmals aufwertet“</w:t>
      </w:r>
      <w:r w:rsidR="0036120A" w:rsidRPr="00F42A71">
        <w:rPr>
          <w:color w:val="000000" w:themeColor="text1"/>
        </w:rPr>
        <w:t xml:space="preserve">, sagt Jörg Günther, </w:t>
      </w:r>
      <w:r w:rsidR="00A7202E" w:rsidRPr="00F42A71">
        <w:rPr>
          <w:color w:val="000000" w:themeColor="text1"/>
        </w:rPr>
        <w:t>Geschäftsführer</w:t>
      </w:r>
      <w:r w:rsidR="0036120A" w:rsidRPr="00F42A71">
        <w:rPr>
          <w:color w:val="000000" w:themeColor="text1"/>
        </w:rPr>
        <w:t xml:space="preserve"> der ZAPF GmbH. </w:t>
      </w:r>
      <w:r w:rsidR="003A7F58" w:rsidRPr="00F42A71">
        <w:rPr>
          <w:color w:val="000000" w:themeColor="text1"/>
        </w:rPr>
        <w:t xml:space="preserve">Wer nicht nur Wert auf die Funktionalität, sondern auch auf die Optik legt, kann ZAPF Doorlight getrost auch über mehrere Stunden leuchten lassen. Die modernen Lampen sind überaus energiesparend und verbrauchen kaum Strom. </w:t>
      </w:r>
    </w:p>
    <w:p w14:paraId="33704C2F" w14:textId="7B6B062A" w:rsidR="00307A20" w:rsidRPr="00F42A71" w:rsidRDefault="009E718C" w:rsidP="00F42A71">
      <w:pPr>
        <w:ind w:right="1"/>
        <w:jc w:val="both"/>
        <w:rPr>
          <w:color w:val="000000" w:themeColor="text1"/>
        </w:rPr>
      </w:pPr>
      <w:r w:rsidRPr="00F42A71">
        <w:rPr>
          <w:color w:val="000000" w:themeColor="text1"/>
        </w:rPr>
        <w:t xml:space="preserve">ZAPF </w:t>
      </w:r>
      <w:r w:rsidR="00E63D77" w:rsidRPr="00F42A71">
        <w:rPr>
          <w:color w:val="000000" w:themeColor="text1"/>
        </w:rPr>
        <w:t>Doorlight ist</w:t>
      </w:r>
      <w:r w:rsidR="00B50470" w:rsidRPr="00F42A71">
        <w:rPr>
          <w:color w:val="000000" w:themeColor="text1"/>
        </w:rPr>
        <w:t xml:space="preserve"> in Kombination mit einem elektrisch betriebenen Sektionaltor für </w:t>
      </w:r>
      <w:r w:rsidR="000B1D88">
        <w:rPr>
          <w:color w:val="000000" w:themeColor="text1"/>
        </w:rPr>
        <w:t>nahezu alle</w:t>
      </w:r>
      <w:r w:rsidR="00B50470" w:rsidRPr="00F42A71">
        <w:rPr>
          <w:color w:val="000000" w:themeColor="text1"/>
        </w:rPr>
        <w:t xml:space="preserve"> Neugaragen verfügbar</w:t>
      </w:r>
      <w:r w:rsidR="004D2AC1" w:rsidRPr="00F42A71">
        <w:rPr>
          <w:color w:val="000000" w:themeColor="text1"/>
        </w:rPr>
        <w:t xml:space="preserve"> und wird über den Handsender des Tores mit gesteuert</w:t>
      </w:r>
      <w:r w:rsidR="00B50470" w:rsidRPr="00F42A71">
        <w:rPr>
          <w:color w:val="000000" w:themeColor="text1"/>
        </w:rPr>
        <w:t>.</w:t>
      </w:r>
      <w:r w:rsidR="00307A20" w:rsidRPr="00F42A71">
        <w:rPr>
          <w:color w:val="000000" w:themeColor="text1"/>
        </w:rPr>
        <w:t xml:space="preserve"> Ein nachträglicher Einbau der LED-Lichtleiste samt elektrisch betriebenen Sektionaltor ist </w:t>
      </w:r>
      <w:r w:rsidR="00271323">
        <w:rPr>
          <w:color w:val="000000" w:themeColor="text1"/>
        </w:rPr>
        <w:t xml:space="preserve">bei Bestandsgaragen </w:t>
      </w:r>
      <w:r w:rsidR="00307A20" w:rsidRPr="00F42A71">
        <w:rPr>
          <w:color w:val="000000" w:themeColor="text1"/>
        </w:rPr>
        <w:t xml:space="preserve">im Rahmen einer Garagensanierung </w:t>
      </w:r>
      <w:r w:rsidR="00271323">
        <w:rPr>
          <w:color w:val="000000" w:themeColor="text1"/>
        </w:rPr>
        <w:t xml:space="preserve">in der Regel </w:t>
      </w:r>
      <w:r w:rsidR="00307A20" w:rsidRPr="00F42A71">
        <w:rPr>
          <w:color w:val="000000" w:themeColor="text1"/>
        </w:rPr>
        <w:t xml:space="preserve">ebenfalls möglich. </w:t>
      </w:r>
    </w:p>
    <w:p w14:paraId="65482175" w14:textId="5E4324B2" w:rsidR="00503338" w:rsidRPr="00F42A71" w:rsidRDefault="00D24559" w:rsidP="00F42A71">
      <w:pPr>
        <w:ind w:right="1"/>
        <w:jc w:val="both"/>
        <w:rPr>
          <w:b/>
          <w:bCs/>
          <w:color w:val="000000" w:themeColor="text1"/>
        </w:rPr>
      </w:pPr>
      <w:r w:rsidRPr="00F42A71">
        <w:rPr>
          <w:b/>
          <w:bCs/>
          <w:color w:val="000000" w:themeColor="text1"/>
        </w:rPr>
        <w:t>ZAPF Doorlight und Premiumsektionaltor für noch mehr Komfort und Sicherheit</w:t>
      </w:r>
    </w:p>
    <w:p w14:paraId="33DD2778" w14:textId="09965C60" w:rsidR="00963C59" w:rsidRPr="00F42A71" w:rsidRDefault="00963C59" w:rsidP="00F42A71">
      <w:pPr>
        <w:ind w:right="1"/>
        <w:jc w:val="both"/>
        <w:rPr>
          <w:color w:val="000000" w:themeColor="text1"/>
        </w:rPr>
      </w:pPr>
      <w:r w:rsidRPr="00F42A71">
        <w:rPr>
          <w:color w:val="000000" w:themeColor="text1"/>
        </w:rPr>
        <w:t>ZAPF bietet ein</w:t>
      </w:r>
      <w:r w:rsidR="004D2AC1" w:rsidRPr="00F42A71">
        <w:rPr>
          <w:color w:val="000000" w:themeColor="text1"/>
        </w:rPr>
        <w:t>e große</w:t>
      </w:r>
      <w:r w:rsidRPr="00F42A71">
        <w:rPr>
          <w:color w:val="000000" w:themeColor="text1"/>
        </w:rPr>
        <w:t xml:space="preserve"> Auswahl an modernen Sektionaltoren. </w:t>
      </w:r>
      <w:r w:rsidR="00271323">
        <w:rPr>
          <w:color w:val="000000" w:themeColor="text1"/>
        </w:rPr>
        <w:t>Das</w:t>
      </w:r>
      <w:r w:rsidR="009E718C" w:rsidRPr="00F42A71">
        <w:rPr>
          <w:color w:val="000000" w:themeColor="text1"/>
        </w:rPr>
        <w:t xml:space="preserve"> Premiumsektional</w:t>
      </w:r>
      <w:r w:rsidR="00271323">
        <w:rPr>
          <w:color w:val="000000" w:themeColor="text1"/>
        </w:rPr>
        <w:t>tor ist eines davon</w:t>
      </w:r>
      <w:r w:rsidR="009E718C" w:rsidRPr="00F42A71">
        <w:rPr>
          <w:color w:val="000000" w:themeColor="text1"/>
        </w:rPr>
        <w:t>. „</w:t>
      </w:r>
      <w:r w:rsidR="00D24559" w:rsidRPr="00F42A71">
        <w:rPr>
          <w:color w:val="000000" w:themeColor="text1"/>
        </w:rPr>
        <w:t xml:space="preserve">Viele Kunden, die </w:t>
      </w:r>
      <w:r w:rsidR="00A50A46" w:rsidRPr="00F42A71">
        <w:rPr>
          <w:color w:val="000000" w:themeColor="text1"/>
        </w:rPr>
        <w:t>s</w:t>
      </w:r>
      <w:r w:rsidR="00D24559" w:rsidRPr="00F42A71">
        <w:rPr>
          <w:color w:val="000000" w:themeColor="text1"/>
        </w:rPr>
        <w:t>ich für ZAPF Doorlight entscheiden</w:t>
      </w:r>
      <w:r w:rsidR="00271323">
        <w:rPr>
          <w:color w:val="000000" w:themeColor="text1"/>
        </w:rPr>
        <w:t>,</w:t>
      </w:r>
      <w:r w:rsidR="00D24559" w:rsidRPr="00F42A71">
        <w:rPr>
          <w:color w:val="000000" w:themeColor="text1"/>
        </w:rPr>
        <w:t xml:space="preserve"> wählen dies in Kombination mit unserem Premiumsektionaltor</w:t>
      </w:r>
      <w:r w:rsidR="00A50A46" w:rsidRPr="00F42A71">
        <w:rPr>
          <w:color w:val="000000" w:themeColor="text1"/>
        </w:rPr>
        <w:t>“</w:t>
      </w:r>
      <w:r w:rsidR="00D24559" w:rsidRPr="00F42A71">
        <w:rPr>
          <w:color w:val="000000" w:themeColor="text1"/>
        </w:rPr>
        <w:t xml:space="preserve">, sagt der ZAPF </w:t>
      </w:r>
      <w:r w:rsidR="00A50A46" w:rsidRPr="00F42A71">
        <w:rPr>
          <w:color w:val="000000" w:themeColor="text1"/>
        </w:rPr>
        <w:t>Geschäftsführer</w:t>
      </w:r>
      <w:r w:rsidR="00D24559" w:rsidRPr="00F42A71">
        <w:rPr>
          <w:color w:val="000000" w:themeColor="text1"/>
        </w:rPr>
        <w:t>. „Genau wie Doorlight bietet auch das Sektionaltor ein Extra an Sich</w:t>
      </w:r>
      <w:r w:rsidR="00A50A46" w:rsidRPr="00F42A71">
        <w:rPr>
          <w:color w:val="000000" w:themeColor="text1"/>
        </w:rPr>
        <w:t>e</w:t>
      </w:r>
      <w:r w:rsidR="00D24559" w:rsidRPr="00F42A71">
        <w:rPr>
          <w:color w:val="000000" w:themeColor="text1"/>
        </w:rPr>
        <w:t xml:space="preserve">rheit und Parkkomfort.“ Das </w:t>
      </w:r>
      <w:r w:rsidR="00A50A46" w:rsidRPr="00F42A71">
        <w:rPr>
          <w:color w:val="000000" w:themeColor="text1"/>
        </w:rPr>
        <w:t>B</w:t>
      </w:r>
      <w:r w:rsidR="00D24559" w:rsidRPr="00F42A71">
        <w:rPr>
          <w:color w:val="000000" w:themeColor="text1"/>
        </w:rPr>
        <w:t>esondere am Pr</w:t>
      </w:r>
      <w:r w:rsidR="00A50A46" w:rsidRPr="00F42A71">
        <w:rPr>
          <w:color w:val="000000" w:themeColor="text1"/>
        </w:rPr>
        <w:t>e</w:t>
      </w:r>
      <w:r w:rsidR="00D24559" w:rsidRPr="00F42A71">
        <w:rPr>
          <w:color w:val="000000" w:themeColor="text1"/>
        </w:rPr>
        <w:t>m</w:t>
      </w:r>
      <w:r w:rsidR="00A50A46" w:rsidRPr="00F42A71">
        <w:rPr>
          <w:color w:val="000000" w:themeColor="text1"/>
        </w:rPr>
        <w:t>i</w:t>
      </w:r>
      <w:r w:rsidR="00D24559" w:rsidRPr="00F42A71">
        <w:rPr>
          <w:color w:val="000000" w:themeColor="text1"/>
        </w:rPr>
        <w:t>umsektion</w:t>
      </w:r>
      <w:r w:rsidR="00A50A46" w:rsidRPr="00F42A71">
        <w:rPr>
          <w:color w:val="000000" w:themeColor="text1"/>
        </w:rPr>
        <w:t>a</w:t>
      </w:r>
      <w:r w:rsidR="00D24559" w:rsidRPr="00F42A71">
        <w:rPr>
          <w:color w:val="000000" w:themeColor="text1"/>
        </w:rPr>
        <w:t xml:space="preserve">ltor ist seine </w:t>
      </w:r>
      <w:r w:rsidR="00A50A46" w:rsidRPr="00F42A71">
        <w:rPr>
          <w:color w:val="000000" w:themeColor="text1"/>
        </w:rPr>
        <w:t>eingebaute</w:t>
      </w:r>
      <w:r w:rsidR="00D24559" w:rsidRPr="00F42A71">
        <w:rPr>
          <w:color w:val="000000" w:themeColor="text1"/>
        </w:rPr>
        <w:t xml:space="preserve"> Lüftungsstellung. Für eine </w:t>
      </w:r>
      <w:r w:rsidR="00A50A46" w:rsidRPr="00F42A71">
        <w:rPr>
          <w:color w:val="000000" w:themeColor="text1"/>
        </w:rPr>
        <w:t>Durchlüftung</w:t>
      </w:r>
      <w:r w:rsidR="00D24559" w:rsidRPr="00F42A71">
        <w:rPr>
          <w:color w:val="000000" w:themeColor="text1"/>
        </w:rPr>
        <w:t xml:space="preserve"> der Garage lässt sich die obere Sektion wenige Zentimeter na</w:t>
      </w:r>
      <w:r w:rsidR="00A50A46" w:rsidRPr="00F42A71">
        <w:rPr>
          <w:color w:val="000000" w:themeColor="text1"/>
        </w:rPr>
        <w:t>c</w:t>
      </w:r>
      <w:r w:rsidR="00D24559" w:rsidRPr="00F42A71">
        <w:rPr>
          <w:color w:val="000000" w:themeColor="text1"/>
        </w:rPr>
        <w:t xml:space="preserve">h innen kippen, während das Tor </w:t>
      </w:r>
      <w:r w:rsidR="000B1D88">
        <w:rPr>
          <w:color w:val="000000" w:themeColor="text1"/>
        </w:rPr>
        <w:t xml:space="preserve">am Boden geschlossen </w:t>
      </w:r>
      <w:r w:rsidR="00D24559" w:rsidRPr="00F42A71">
        <w:rPr>
          <w:color w:val="000000" w:themeColor="text1"/>
        </w:rPr>
        <w:t xml:space="preserve">bleibt. So wird die Garage mit </w:t>
      </w:r>
      <w:r w:rsidR="00A50A46" w:rsidRPr="00F42A71">
        <w:rPr>
          <w:color w:val="000000" w:themeColor="text1"/>
        </w:rPr>
        <w:t>Frischluft</w:t>
      </w:r>
      <w:r w:rsidR="00D24559" w:rsidRPr="00F42A71">
        <w:rPr>
          <w:color w:val="000000" w:themeColor="text1"/>
        </w:rPr>
        <w:t xml:space="preserve"> versorgt, ohne dass ungebetene Gäste wie Marder und Co.  zutritt erhalten. </w:t>
      </w:r>
    </w:p>
    <w:p w14:paraId="3D5536E0" w14:textId="0AAB2904" w:rsidR="006B4271" w:rsidRPr="00F42A71" w:rsidRDefault="006B4271" w:rsidP="00F42A71">
      <w:pPr>
        <w:ind w:right="1"/>
        <w:jc w:val="both"/>
        <w:rPr>
          <w:color w:val="000000" w:themeColor="text1"/>
        </w:rPr>
      </w:pPr>
      <w:r w:rsidRPr="00F42A71">
        <w:rPr>
          <w:color w:val="000000" w:themeColor="text1"/>
        </w:rPr>
        <w:t>Ist die Garage zudem mit ZA</w:t>
      </w:r>
      <w:r w:rsidR="00E07771" w:rsidRPr="00F42A71">
        <w:rPr>
          <w:color w:val="000000" w:themeColor="text1"/>
        </w:rPr>
        <w:t>P</w:t>
      </w:r>
      <w:r w:rsidRPr="00F42A71">
        <w:rPr>
          <w:color w:val="000000" w:themeColor="text1"/>
        </w:rPr>
        <w:t>F Connect</w:t>
      </w:r>
      <w:r w:rsidR="00D24559" w:rsidRPr="00F42A71">
        <w:rPr>
          <w:color w:val="000000" w:themeColor="text1"/>
        </w:rPr>
        <w:t>, einem Smarthome-System für Garagen,</w:t>
      </w:r>
      <w:r w:rsidRPr="00F42A71">
        <w:rPr>
          <w:color w:val="000000" w:themeColor="text1"/>
        </w:rPr>
        <w:t xml:space="preserve"> ausgestattet, l</w:t>
      </w:r>
      <w:r w:rsidR="00A50A46" w:rsidRPr="00F42A71">
        <w:rPr>
          <w:color w:val="000000" w:themeColor="text1"/>
        </w:rPr>
        <w:t>ä</w:t>
      </w:r>
      <w:r w:rsidRPr="00F42A71">
        <w:rPr>
          <w:color w:val="000000" w:themeColor="text1"/>
        </w:rPr>
        <w:t xml:space="preserve">sst sich nicht nur </w:t>
      </w:r>
      <w:r w:rsidR="00D24559" w:rsidRPr="00F42A71">
        <w:rPr>
          <w:color w:val="000000" w:themeColor="text1"/>
        </w:rPr>
        <w:t>ZAPF Doorlight und das Garagento</w:t>
      </w:r>
      <w:r w:rsidR="00A50A46" w:rsidRPr="00F42A71">
        <w:rPr>
          <w:color w:val="000000" w:themeColor="text1"/>
        </w:rPr>
        <w:t>r</w:t>
      </w:r>
      <w:r w:rsidR="00D24559" w:rsidRPr="00F42A71">
        <w:rPr>
          <w:color w:val="000000" w:themeColor="text1"/>
        </w:rPr>
        <w:t xml:space="preserve"> </w:t>
      </w:r>
      <w:r w:rsidRPr="00F42A71">
        <w:rPr>
          <w:color w:val="000000" w:themeColor="text1"/>
        </w:rPr>
        <w:t xml:space="preserve">via Handy-App </w:t>
      </w:r>
      <w:r w:rsidR="00A50A46" w:rsidRPr="00F42A71">
        <w:rPr>
          <w:color w:val="000000" w:themeColor="text1"/>
        </w:rPr>
        <w:t>steuern</w:t>
      </w:r>
      <w:r w:rsidRPr="00F42A71">
        <w:rPr>
          <w:color w:val="000000" w:themeColor="text1"/>
        </w:rPr>
        <w:t>, sondern auch die Lüftung wird intelligent geregelt: Meldet der Feuchtigkeitssensor beispielsweise eine zu hohe Luftfeuchtigkeit an ZAPF Connect, wird automatisch die Lüftungsstellung eingenommen.</w:t>
      </w:r>
    </w:p>
    <w:p w14:paraId="03604885" w14:textId="77777777" w:rsidR="00F42A71" w:rsidRPr="008F43E1" w:rsidRDefault="00F42A71" w:rsidP="00F42A71">
      <w:pPr>
        <w:keepNext/>
        <w:keepLines/>
        <w:tabs>
          <w:tab w:val="left" w:pos="5529"/>
        </w:tabs>
        <w:spacing w:before="200" w:after="0" w:line="240" w:lineRule="auto"/>
        <w:ind w:right="3969"/>
        <w:jc w:val="both"/>
        <w:outlineLvl w:val="2"/>
        <w:rPr>
          <w:rFonts w:eastAsiaTheme="majorEastAsia" w:cstheme="minorHAnsi"/>
          <w:b/>
          <w:bCs/>
          <w:color w:val="000000" w:themeColor="text1"/>
        </w:rPr>
      </w:pPr>
      <w:r w:rsidRPr="008F43E1">
        <w:rPr>
          <w:rFonts w:eastAsiaTheme="majorEastAsia" w:cstheme="minorHAnsi"/>
          <w:b/>
          <w:bCs/>
          <w:color w:val="000000" w:themeColor="text1"/>
        </w:rPr>
        <w:t>Unternehmensprofil</w:t>
      </w:r>
    </w:p>
    <w:p w14:paraId="1FCABB42" w14:textId="547F43DD" w:rsidR="00F42A71" w:rsidRPr="00F42A71" w:rsidRDefault="00F42A71" w:rsidP="00F42A71">
      <w:pPr>
        <w:ind w:right="1"/>
        <w:jc w:val="both"/>
        <w:rPr>
          <w:rFonts w:ascii="Calibri" w:hAnsi="Calibri" w:cs="Calibri"/>
          <w:color w:val="000000" w:themeColor="text1"/>
        </w:rPr>
      </w:pPr>
      <w:r w:rsidRPr="00F42A71">
        <w:rPr>
          <w:rFonts w:ascii="Calibri" w:hAnsi="Calibri" w:cs="Calibri"/>
          <w:color w:val="000000" w:themeColor="text1"/>
        </w:rPr>
        <w:t>M</w:t>
      </w:r>
      <w:r w:rsidRPr="00F42A71">
        <w:rPr>
          <w:color w:val="000000" w:themeColor="text1"/>
        </w:rPr>
        <w:t xml:space="preserve">it mittlerweile mehr als 400.000 produzierten und montierten Garagen ist die ZAPF GmbH mit Sitz im Oberfränkischen Bayreuth der Experte in Sachen Betonfertiggaragen in Deutschland und Europa. </w:t>
      </w:r>
      <w:r w:rsidRPr="00F42A71">
        <w:rPr>
          <w:rFonts w:ascii="Calibri" w:hAnsi="Calibri" w:cs="Calibri"/>
          <w:color w:val="000000" w:themeColor="text1"/>
        </w:rPr>
        <w:t xml:space="preserve">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w:t>
      </w:r>
      <w:r w:rsidRPr="00F42A71">
        <w:rPr>
          <w:rFonts w:ascii="Calibri" w:hAnsi="Calibri" w:cs="Calibri"/>
          <w:color w:val="000000" w:themeColor="text1"/>
        </w:rPr>
        <w:lastRenderedPageBreak/>
        <w:t xml:space="preserve">Teile Frankreichs, Österreich und der Schweiz. Mehr über ZAPF erfahren Sie unter </w:t>
      </w:r>
      <w:hyperlink r:id="rId5" w:history="1">
        <w:r w:rsidR="000B1D88" w:rsidRPr="002B1EE5">
          <w:rPr>
            <w:rStyle w:val="Hyperlink"/>
            <w:rFonts w:ascii="Calibri" w:hAnsi="Calibri" w:cs="Calibri"/>
          </w:rPr>
          <w:t>www.garagen-welt.de</w:t>
        </w:r>
      </w:hyperlink>
      <w:r w:rsidR="000B1D88">
        <w:rPr>
          <w:rFonts w:ascii="Calibri" w:hAnsi="Calibri" w:cs="Calibri"/>
          <w:color w:val="000000" w:themeColor="text1"/>
        </w:rPr>
        <w:t>.</w:t>
      </w:r>
    </w:p>
    <w:p w14:paraId="63512770" w14:textId="3B62DB3D" w:rsidR="00A50A46" w:rsidRDefault="00A50A46" w:rsidP="006B4271">
      <w:pPr>
        <w:pStyle w:val="StandardWeb"/>
        <w:rPr>
          <w:rFonts w:ascii="Calibri" w:hAnsi="Calibri" w:cs="Calibri"/>
          <w:sz w:val="22"/>
          <w:szCs w:val="22"/>
        </w:rPr>
      </w:pPr>
    </w:p>
    <w:p w14:paraId="5A818E0C" w14:textId="77777777" w:rsidR="00A50A46" w:rsidRDefault="00A50A46" w:rsidP="006B4271">
      <w:pPr>
        <w:pStyle w:val="StandardWeb"/>
        <w:rPr>
          <w:rFonts w:ascii="Calibri" w:hAnsi="Calibri" w:cs="Calibri"/>
          <w:sz w:val="22"/>
          <w:szCs w:val="22"/>
        </w:rPr>
      </w:pPr>
    </w:p>
    <w:p w14:paraId="4ED2B6EF" w14:textId="77777777" w:rsidR="00502271" w:rsidRDefault="00502271" w:rsidP="006B4271">
      <w:pPr>
        <w:pStyle w:val="StandardWeb"/>
        <w:rPr>
          <w:rFonts w:ascii="Calibri" w:hAnsi="Calibri" w:cs="Calibri"/>
          <w:sz w:val="22"/>
          <w:szCs w:val="22"/>
        </w:rPr>
      </w:pPr>
    </w:p>
    <w:p w14:paraId="00147F15" w14:textId="2D5BE8ED" w:rsidR="0052672C" w:rsidRDefault="0052672C" w:rsidP="00455EA8">
      <w:pPr>
        <w:pStyle w:val="StandardWeb"/>
        <w:rPr>
          <w:rFonts w:ascii="Calibri" w:hAnsi="Calibri" w:cs="Calibri"/>
          <w:sz w:val="22"/>
          <w:szCs w:val="22"/>
        </w:rPr>
      </w:pPr>
    </w:p>
    <w:p w14:paraId="3A038A97" w14:textId="34E896B4" w:rsidR="0052672C" w:rsidRDefault="0052672C" w:rsidP="00455EA8">
      <w:pPr>
        <w:pStyle w:val="StandardWeb"/>
        <w:rPr>
          <w:rFonts w:ascii="Calibri" w:hAnsi="Calibri" w:cs="Calibri"/>
          <w:sz w:val="22"/>
          <w:szCs w:val="22"/>
        </w:rPr>
      </w:pPr>
    </w:p>
    <w:p w14:paraId="59EA34AE" w14:textId="08F3E762" w:rsidR="0052672C" w:rsidRDefault="0052672C" w:rsidP="00455EA8">
      <w:pPr>
        <w:pStyle w:val="StandardWeb"/>
        <w:rPr>
          <w:rFonts w:ascii="Calibri" w:hAnsi="Calibri" w:cs="Calibri"/>
          <w:sz w:val="22"/>
          <w:szCs w:val="22"/>
        </w:rPr>
      </w:pPr>
    </w:p>
    <w:p w14:paraId="10004ADC" w14:textId="76448C7F" w:rsidR="0052672C" w:rsidRDefault="0052672C" w:rsidP="00455EA8">
      <w:pPr>
        <w:pStyle w:val="StandardWeb"/>
        <w:rPr>
          <w:rFonts w:ascii="Calibri" w:hAnsi="Calibri" w:cs="Calibri"/>
          <w:sz w:val="22"/>
          <w:szCs w:val="22"/>
        </w:rPr>
      </w:pPr>
    </w:p>
    <w:p w14:paraId="3ECED547" w14:textId="1FD8E96D" w:rsidR="0052672C" w:rsidRDefault="0052672C" w:rsidP="00455EA8">
      <w:pPr>
        <w:pStyle w:val="StandardWeb"/>
        <w:rPr>
          <w:rFonts w:ascii="Calibri" w:hAnsi="Calibri" w:cs="Calibri"/>
          <w:sz w:val="22"/>
          <w:szCs w:val="22"/>
        </w:rPr>
      </w:pPr>
    </w:p>
    <w:p w14:paraId="5F7FABE6" w14:textId="3FF28453" w:rsidR="0052672C" w:rsidRDefault="0052672C" w:rsidP="00455EA8">
      <w:pPr>
        <w:pStyle w:val="StandardWeb"/>
        <w:rPr>
          <w:rFonts w:ascii="Calibri" w:hAnsi="Calibri" w:cs="Calibri"/>
          <w:sz w:val="22"/>
          <w:szCs w:val="22"/>
        </w:rPr>
      </w:pPr>
    </w:p>
    <w:p w14:paraId="55CB41F6" w14:textId="71AE6417" w:rsidR="0052672C" w:rsidRDefault="0052672C" w:rsidP="00455EA8">
      <w:pPr>
        <w:pStyle w:val="StandardWeb"/>
        <w:rPr>
          <w:rFonts w:ascii="Calibri" w:hAnsi="Calibri" w:cs="Calibri"/>
          <w:sz w:val="22"/>
          <w:szCs w:val="22"/>
        </w:rPr>
      </w:pPr>
    </w:p>
    <w:p w14:paraId="4A42AB82" w14:textId="77777777" w:rsidR="0052672C" w:rsidRPr="00250CF2" w:rsidRDefault="0052672C" w:rsidP="00455EA8">
      <w:pPr>
        <w:pStyle w:val="StandardWeb"/>
        <w:rPr>
          <w:rFonts w:ascii="Calibri" w:hAnsi="Calibri" w:cs="Calibri"/>
          <w:sz w:val="22"/>
          <w:szCs w:val="22"/>
        </w:rPr>
      </w:pPr>
    </w:p>
    <w:p w14:paraId="4BDB8669" w14:textId="77777777" w:rsidR="00250CF2" w:rsidRPr="00250CF2" w:rsidRDefault="00250CF2" w:rsidP="00455EA8">
      <w:pPr>
        <w:pStyle w:val="StandardWeb"/>
        <w:rPr>
          <w:rFonts w:ascii="Calibri" w:hAnsi="Calibri" w:cs="Calibri"/>
          <w:sz w:val="22"/>
          <w:szCs w:val="22"/>
        </w:rPr>
      </w:pPr>
    </w:p>
    <w:p w14:paraId="3FC038D2" w14:textId="77777777" w:rsidR="00BC73BC" w:rsidRPr="00250CF2" w:rsidRDefault="00BC73BC">
      <w:pPr>
        <w:rPr>
          <w:rFonts w:ascii="Calibri" w:hAnsi="Calibri" w:cs="Calibri"/>
        </w:rPr>
      </w:pPr>
    </w:p>
    <w:sectPr w:rsidR="00BC73BC" w:rsidRPr="00250CF2" w:rsidSect="00BC73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087467"/>
    <w:multiLevelType w:val="multilevel"/>
    <w:tmpl w:val="D7D80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EA8"/>
    <w:rsid w:val="00001381"/>
    <w:rsid w:val="00001B3F"/>
    <w:rsid w:val="00002232"/>
    <w:rsid w:val="00003290"/>
    <w:rsid w:val="00003610"/>
    <w:rsid w:val="00005FFB"/>
    <w:rsid w:val="000066F4"/>
    <w:rsid w:val="00006C8A"/>
    <w:rsid w:val="00007613"/>
    <w:rsid w:val="0000765B"/>
    <w:rsid w:val="0000770E"/>
    <w:rsid w:val="00007D29"/>
    <w:rsid w:val="0001087B"/>
    <w:rsid w:val="00011C6F"/>
    <w:rsid w:val="000133BD"/>
    <w:rsid w:val="00014220"/>
    <w:rsid w:val="000147A9"/>
    <w:rsid w:val="0001696D"/>
    <w:rsid w:val="00021741"/>
    <w:rsid w:val="0002193C"/>
    <w:rsid w:val="00022F88"/>
    <w:rsid w:val="00024E58"/>
    <w:rsid w:val="00024FE9"/>
    <w:rsid w:val="00030433"/>
    <w:rsid w:val="00030A5C"/>
    <w:rsid w:val="00031246"/>
    <w:rsid w:val="000319D2"/>
    <w:rsid w:val="00031B4C"/>
    <w:rsid w:val="000341FB"/>
    <w:rsid w:val="00034588"/>
    <w:rsid w:val="000349C7"/>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1D88"/>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8AF"/>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2B04"/>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095A"/>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0205"/>
    <w:rsid w:val="0024265A"/>
    <w:rsid w:val="002435B8"/>
    <w:rsid w:val="00243C3C"/>
    <w:rsid w:val="00243D2C"/>
    <w:rsid w:val="00244772"/>
    <w:rsid w:val="00244F18"/>
    <w:rsid w:val="0024523D"/>
    <w:rsid w:val="0024662A"/>
    <w:rsid w:val="00246AD0"/>
    <w:rsid w:val="00250CF2"/>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1323"/>
    <w:rsid w:val="00272084"/>
    <w:rsid w:val="00272313"/>
    <w:rsid w:val="0027262F"/>
    <w:rsid w:val="00273E64"/>
    <w:rsid w:val="0027521C"/>
    <w:rsid w:val="00276E16"/>
    <w:rsid w:val="002771B7"/>
    <w:rsid w:val="00280ADF"/>
    <w:rsid w:val="002818F2"/>
    <w:rsid w:val="00281913"/>
    <w:rsid w:val="002824B6"/>
    <w:rsid w:val="00282ADA"/>
    <w:rsid w:val="00282FEF"/>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4CE3"/>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A20"/>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7427"/>
    <w:rsid w:val="00337A2A"/>
    <w:rsid w:val="0034080C"/>
    <w:rsid w:val="0034147B"/>
    <w:rsid w:val="003414ED"/>
    <w:rsid w:val="003424BD"/>
    <w:rsid w:val="003461D2"/>
    <w:rsid w:val="003461F0"/>
    <w:rsid w:val="00346D3F"/>
    <w:rsid w:val="00350C2F"/>
    <w:rsid w:val="00350C6A"/>
    <w:rsid w:val="0035396A"/>
    <w:rsid w:val="003541DB"/>
    <w:rsid w:val="00354EC2"/>
    <w:rsid w:val="00356340"/>
    <w:rsid w:val="00356EBC"/>
    <w:rsid w:val="00360FB3"/>
    <w:rsid w:val="0036120A"/>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07E"/>
    <w:rsid w:val="003A6661"/>
    <w:rsid w:val="003A6966"/>
    <w:rsid w:val="003A6DC4"/>
    <w:rsid w:val="003A7016"/>
    <w:rsid w:val="003A73CF"/>
    <w:rsid w:val="003A7F58"/>
    <w:rsid w:val="003B1594"/>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6F7B"/>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4D2"/>
    <w:rsid w:val="00452F42"/>
    <w:rsid w:val="00452F44"/>
    <w:rsid w:val="004535AA"/>
    <w:rsid w:val="00454FCF"/>
    <w:rsid w:val="00455EA8"/>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2AC1"/>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4DE5"/>
    <w:rsid w:val="004F51CB"/>
    <w:rsid w:val="004F5289"/>
    <w:rsid w:val="005006A0"/>
    <w:rsid w:val="00500BF0"/>
    <w:rsid w:val="005012EE"/>
    <w:rsid w:val="005015DF"/>
    <w:rsid w:val="005016DD"/>
    <w:rsid w:val="005018F2"/>
    <w:rsid w:val="00501E4F"/>
    <w:rsid w:val="00502271"/>
    <w:rsid w:val="0050297A"/>
    <w:rsid w:val="00503338"/>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672C"/>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40E9"/>
    <w:rsid w:val="005C5E1F"/>
    <w:rsid w:val="005C6FED"/>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566"/>
    <w:rsid w:val="005F5DA8"/>
    <w:rsid w:val="005F67D9"/>
    <w:rsid w:val="005F7A0F"/>
    <w:rsid w:val="0060072C"/>
    <w:rsid w:val="006014E0"/>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28B6"/>
    <w:rsid w:val="006B3830"/>
    <w:rsid w:val="006B3CB9"/>
    <w:rsid w:val="006B4271"/>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6381"/>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73C6"/>
    <w:rsid w:val="007313FF"/>
    <w:rsid w:val="007319B3"/>
    <w:rsid w:val="00731BF7"/>
    <w:rsid w:val="0073390E"/>
    <w:rsid w:val="00733C34"/>
    <w:rsid w:val="0073440D"/>
    <w:rsid w:val="00734437"/>
    <w:rsid w:val="007363E9"/>
    <w:rsid w:val="0073727C"/>
    <w:rsid w:val="007374C8"/>
    <w:rsid w:val="00737B7A"/>
    <w:rsid w:val="00740132"/>
    <w:rsid w:val="0074143A"/>
    <w:rsid w:val="00742C3E"/>
    <w:rsid w:val="00743430"/>
    <w:rsid w:val="00745370"/>
    <w:rsid w:val="007456B2"/>
    <w:rsid w:val="00746D66"/>
    <w:rsid w:val="00750DC9"/>
    <w:rsid w:val="00751715"/>
    <w:rsid w:val="00752240"/>
    <w:rsid w:val="00752F98"/>
    <w:rsid w:val="00753E19"/>
    <w:rsid w:val="0075493A"/>
    <w:rsid w:val="00755E77"/>
    <w:rsid w:val="0075614A"/>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6491"/>
    <w:rsid w:val="007D7DE8"/>
    <w:rsid w:val="007E144A"/>
    <w:rsid w:val="007E1617"/>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814"/>
    <w:rsid w:val="008D0ADF"/>
    <w:rsid w:val="008D115F"/>
    <w:rsid w:val="008D14CE"/>
    <w:rsid w:val="008D1509"/>
    <w:rsid w:val="008D1615"/>
    <w:rsid w:val="008D1BD8"/>
    <w:rsid w:val="008D1ECA"/>
    <w:rsid w:val="008D283A"/>
    <w:rsid w:val="008D312C"/>
    <w:rsid w:val="008D3CF3"/>
    <w:rsid w:val="008D4012"/>
    <w:rsid w:val="008D503B"/>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3E1"/>
    <w:rsid w:val="008F443C"/>
    <w:rsid w:val="008F4653"/>
    <w:rsid w:val="008F4A40"/>
    <w:rsid w:val="008F577D"/>
    <w:rsid w:val="008F5F94"/>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7C1"/>
    <w:rsid w:val="0095589A"/>
    <w:rsid w:val="00956117"/>
    <w:rsid w:val="009567F3"/>
    <w:rsid w:val="00956D3F"/>
    <w:rsid w:val="0095712C"/>
    <w:rsid w:val="0095772A"/>
    <w:rsid w:val="00961C03"/>
    <w:rsid w:val="00962C47"/>
    <w:rsid w:val="00963354"/>
    <w:rsid w:val="009637DD"/>
    <w:rsid w:val="00963AF7"/>
    <w:rsid w:val="00963C59"/>
    <w:rsid w:val="00964889"/>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E718C"/>
    <w:rsid w:val="009F073C"/>
    <w:rsid w:val="009F0CC7"/>
    <w:rsid w:val="009F1B77"/>
    <w:rsid w:val="009F20DB"/>
    <w:rsid w:val="009F271C"/>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0A46"/>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2E"/>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25A4"/>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470"/>
    <w:rsid w:val="00B50765"/>
    <w:rsid w:val="00B5078C"/>
    <w:rsid w:val="00B5233D"/>
    <w:rsid w:val="00B52AF2"/>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E5F"/>
    <w:rsid w:val="00B75A9D"/>
    <w:rsid w:val="00B75BD0"/>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5D0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4D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B7F07"/>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103EE"/>
    <w:rsid w:val="00D107F4"/>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4559"/>
    <w:rsid w:val="00D25ED9"/>
    <w:rsid w:val="00D263AA"/>
    <w:rsid w:val="00D26664"/>
    <w:rsid w:val="00D279A4"/>
    <w:rsid w:val="00D27AF9"/>
    <w:rsid w:val="00D27F17"/>
    <w:rsid w:val="00D3000A"/>
    <w:rsid w:val="00D31A8C"/>
    <w:rsid w:val="00D31BC7"/>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2B4A"/>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5129"/>
    <w:rsid w:val="00E07771"/>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409B7"/>
    <w:rsid w:val="00E41DA6"/>
    <w:rsid w:val="00E43BBE"/>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3D77"/>
    <w:rsid w:val="00E644E6"/>
    <w:rsid w:val="00E64A5B"/>
    <w:rsid w:val="00E65B04"/>
    <w:rsid w:val="00E66270"/>
    <w:rsid w:val="00E6742B"/>
    <w:rsid w:val="00E7289D"/>
    <w:rsid w:val="00E72902"/>
    <w:rsid w:val="00E72B1D"/>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5974"/>
    <w:rsid w:val="00ED5C90"/>
    <w:rsid w:val="00ED6561"/>
    <w:rsid w:val="00ED7205"/>
    <w:rsid w:val="00ED777E"/>
    <w:rsid w:val="00EE0F36"/>
    <w:rsid w:val="00EE18CF"/>
    <w:rsid w:val="00EE3714"/>
    <w:rsid w:val="00EE3BCF"/>
    <w:rsid w:val="00EE3DCF"/>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608"/>
    <w:rsid w:val="00F03F34"/>
    <w:rsid w:val="00F0564E"/>
    <w:rsid w:val="00F06A04"/>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0BA1"/>
    <w:rsid w:val="00F32C12"/>
    <w:rsid w:val="00F333C3"/>
    <w:rsid w:val="00F34DFB"/>
    <w:rsid w:val="00F36CC8"/>
    <w:rsid w:val="00F36F86"/>
    <w:rsid w:val="00F37800"/>
    <w:rsid w:val="00F37873"/>
    <w:rsid w:val="00F37A0B"/>
    <w:rsid w:val="00F37A38"/>
    <w:rsid w:val="00F37EE2"/>
    <w:rsid w:val="00F41A11"/>
    <w:rsid w:val="00F41B76"/>
    <w:rsid w:val="00F4213C"/>
    <w:rsid w:val="00F42166"/>
    <w:rsid w:val="00F42A71"/>
    <w:rsid w:val="00F43291"/>
    <w:rsid w:val="00F43859"/>
    <w:rsid w:val="00F44A3D"/>
    <w:rsid w:val="00F44FB4"/>
    <w:rsid w:val="00F451A0"/>
    <w:rsid w:val="00F454D8"/>
    <w:rsid w:val="00F45DD5"/>
    <w:rsid w:val="00F460D2"/>
    <w:rsid w:val="00F46B98"/>
    <w:rsid w:val="00F46CD0"/>
    <w:rsid w:val="00F5109F"/>
    <w:rsid w:val="00F511AC"/>
    <w:rsid w:val="00F51550"/>
    <w:rsid w:val="00F51D46"/>
    <w:rsid w:val="00F5360A"/>
    <w:rsid w:val="00F53EEC"/>
    <w:rsid w:val="00F5478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5806"/>
  <w15:docId w15:val="{1543304F-5F46-409C-8D36-A5F160DA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73BC"/>
  </w:style>
  <w:style w:type="paragraph" w:styleId="berschrift2">
    <w:name w:val="heading 2"/>
    <w:basedOn w:val="Standard"/>
    <w:link w:val="berschrift2Zchn"/>
    <w:uiPriority w:val="9"/>
    <w:qFormat/>
    <w:rsid w:val="00455EA8"/>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455E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455EA8"/>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455EA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455EA8"/>
    <w:rPr>
      <w:b/>
      <w:bCs/>
    </w:rPr>
  </w:style>
  <w:style w:type="character" w:customStyle="1" w:styleId="berschrift3Zchn">
    <w:name w:val="Überschrift 3 Zchn"/>
    <w:basedOn w:val="Absatz-Standardschriftart"/>
    <w:link w:val="berschrift3"/>
    <w:uiPriority w:val="9"/>
    <w:semiHidden/>
    <w:rsid w:val="00455EA8"/>
    <w:rPr>
      <w:rFonts w:asciiTheme="majorHAnsi" w:eastAsiaTheme="majorEastAsia" w:hAnsiTheme="majorHAnsi" w:cstheme="majorBidi"/>
      <w:b/>
      <w:bCs/>
      <w:color w:val="4F81BD" w:themeColor="accent1"/>
    </w:rPr>
  </w:style>
  <w:style w:type="character" w:styleId="Hyperlink">
    <w:name w:val="Hyperlink"/>
    <w:basedOn w:val="Absatz-Standardschriftart"/>
    <w:uiPriority w:val="99"/>
    <w:unhideWhenUsed/>
    <w:rsid w:val="00455EA8"/>
    <w:rPr>
      <w:color w:val="0000FF"/>
      <w:u w:val="single"/>
    </w:rPr>
  </w:style>
  <w:style w:type="paragraph" w:styleId="Sprechblasentext">
    <w:name w:val="Balloon Text"/>
    <w:basedOn w:val="Standard"/>
    <w:link w:val="SprechblasentextZchn"/>
    <w:uiPriority w:val="99"/>
    <w:semiHidden/>
    <w:unhideWhenUsed/>
    <w:rsid w:val="00455EA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EA8"/>
    <w:rPr>
      <w:rFonts w:ascii="Tahoma" w:hAnsi="Tahoma" w:cs="Tahoma"/>
      <w:sz w:val="16"/>
      <w:szCs w:val="16"/>
    </w:rPr>
  </w:style>
  <w:style w:type="character" w:styleId="Kommentarzeichen">
    <w:name w:val="annotation reference"/>
    <w:basedOn w:val="Absatz-Standardschriftart"/>
    <w:uiPriority w:val="99"/>
    <w:semiHidden/>
    <w:unhideWhenUsed/>
    <w:rsid w:val="006014E0"/>
    <w:rPr>
      <w:sz w:val="16"/>
      <w:szCs w:val="16"/>
    </w:rPr>
  </w:style>
  <w:style w:type="paragraph" w:styleId="Kommentartext">
    <w:name w:val="annotation text"/>
    <w:basedOn w:val="Standard"/>
    <w:link w:val="KommentartextZchn"/>
    <w:uiPriority w:val="99"/>
    <w:semiHidden/>
    <w:unhideWhenUsed/>
    <w:rsid w:val="006014E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14E0"/>
    <w:rPr>
      <w:sz w:val="20"/>
      <w:szCs w:val="20"/>
    </w:rPr>
  </w:style>
  <w:style w:type="paragraph" w:styleId="Kommentarthema">
    <w:name w:val="annotation subject"/>
    <w:basedOn w:val="Kommentartext"/>
    <w:next w:val="Kommentartext"/>
    <w:link w:val="KommentarthemaZchn"/>
    <w:uiPriority w:val="99"/>
    <w:semiHidden/>
    <w:unhideWhenUsed/>
    <w:rsid w:val="006014E0"/>
    <w:rPr>
      <w:b/>
      <w:bCs/>
    </w:rPr>
  </w:style>
  <w:style w:type="character" w:customStyle="1" w:styleId="KommentarthemaZchn">
    <w:name w:val="Kommentarthema Zchn"/>
    <w:basedOn w:val="KommentartextZchn"/>
    <w:link w:val="Kommentarthema"/>
    <w:uiPriority w:val="99"/>
    <w:semiHidden/>
    <w:rsid w:val="006014E0"/>
    <w:rPr>
      <w:b/>
      <w:bCs/>
      <w:sz w:val="20"/>
      <w:szCs w:val="20"/>
    </w:rPr>
  </w:style>
  <w:style w:type="character" w:styleId="NichtaufgelsteErwhnung">
    <w:name w:val="Unresolved Mention"/>
    <w:basedOn w:val="Absatz-Standardschriftart"/>
    <w:uiPriority w:val="99"/>
    <w:semiHidden/>
    <w:unhideWhenUsed/>
    <w:rsid w:val="000B1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293397">
      <w:bodyDiv w:val="1"/>
      <w:marLeft w:val="0"/>
      <w:marRight w:val="0"/>
      <w:marTop w:val="0"/>
      <w:marBottom w:val="0"/>
      <w:divBdr>
        <w:top w:val="none" w:sz="0" w:space="0" w:color="auto"/>
        <w:left w:val="none" w:sz="0" w:space="0" w:color="auto"/>
        <w:bottom w:val="none" w:sz="0" w:space="0" w:color="auto"/>
        <w:right w:val="none" w:sz="0" w:space="0" w:color="auto"/>
      </w:divBdr>
      <w:divsChild>
        <w:div w:id="631406002">
          <w:marLeft w:val="0"/>
          <w:marRight w:val="0"/>
          <w:marTop w:val="0"/>
          <w:marBottom w:val="0"/>
          <w:divBdr>
            <w:top w:val="none" w:sz="0" w:space="0" w:color="auto"/>
            <w:left w:val="none" w:sz="0" w:space="0" w:color="auto"/>
            <w:bottom w:val="none" w:sz="0" w:space="0" w:color="auto"/>
            <w:right w:val="none" w:sz="0" w:space="0" w:color="auto"/>
          </w:divBdr>
        </w:div>
      </w:divsChild>
    </w:div>
    <w:div w:id="1349025453">
      <w:bodyDiv w:val="1"/>
      <w:marLeft w:val="0"/>
      <w:marRight w:val="0"/>
      <w:marTop w:val="0"/>
      <w:marBottom w:val="0"/>
      <w:divBdr>
        <w:top w:val="none" w:sz="0" w:space="0" w:color="auto"/>
        <w:left w:val="none" w:sz="0" w:space="0" w:color="auto"/>
        <w:bottom w:val="none" w:sz="0" w:space="0" w:color="auto"/>
        <w:right w:val="none" w:sz="0" w:space="0" w:color="auto"/>
      </w:divBdr>
    </w:div>
    <w:div w:id="2139181126">
      <w:bodyDiv w:val="1"/>
      <w:marLeft w:val="0"/>
      <w:marRight w:val="0"/>
      <w:marTop w:val="0"/>
      <w:marBottom w:val="0"/>
      <w:divBdr>
        <w:top w:val="none" w:sz="0" w:space="0" w:color="auto"/>
        <w:left w:val="none" w:sz="0" w:space="0" w:color="auto"/>
        <w:bottom w:val="none" w:sz="0" w:space="0" w:color="auto"/>
        <w:right w:val="none" w:sz="0" w:space="0" w:color="auto"/>
      </w:divBdr>
      <w:divsChild>
        <w:div w:id="858005601">
          <w:marLeft w:val="0"/>
          <w:marRight w:val="0"/>
          <w:marTop w:val="0"/>
          <w:marBottom w:val="0"/>
          <w:divBdr>
            <w:top w:val="none" w:sz="0" w:space="0" w:color="auto"/>
            <w:left w:val="none" w:sz="0" w:space="0" w:color="auto"/>
            <w:bottom w:val="none" w:sz="0" w:space="0" w:color="auto"/>
            <w:right w:val="none" w:sz="0" w:space="0" w:color="auto"/>
          </w:divBdr>
        </w:div>
        <w:div w:id="555967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ragen-welt.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3276</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Windows-Benutzer</dc:creator>
  <cp:lastModifiedBy>Tatjana Steinlein</cp:lastModifiedBy>
  <cp:revision>2</cp:revision>
  <cp:lastPrinted>2020-10-05T09:22:00Z</cp:lastPrinted>
  <dcterms:created xsi:type="dcterms:W3CDTF">2020-10-08T09:45:00Z</dcterms:created>
  <dcterms:modified xsi:type="dcterms:W3CDTF">2020-10-08T09:45:00Z</dcterms:modified>
</cp:coreProperties>
</file>